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98" w:rsidRPr="00D25498" w:rsidRDefault="00D25498" w:rsidP="00D25498">
      <w:pPr>
        <w:widowControl/>
        <w:shd w:val="clear" w:color="auto" w:fill="FFFFFF"/>
        <w:ind w:firstLineChars="200" w:firstLine="723"/>
        <w:jc w:val="center"/>
        <w:outlineLvl w:val="1"/>
        <w:rPr>
          <w:rFonts w:asciiTheme="minorEastAsia" w:hAnsiTheme="minorEastAsia" w:cs="宋体"/>
          <w:b/>
          <w:kern w:val="0"/>
          <w:sz w:val="36"/>
          <w:szCs w:val="21"/>
        </w:rPr>
      </w:pPr>
      <w:bookmarkStart w:id="0" w:name="_GoBack"/>
      <w:r w:rsidRPr="00D25498">
        <w:rPr>
          <w:rFonts w:asciiTheme="minorEastAsia" w:hAnsiTheme="minorEastAsia" w:cs="宋体" w:hint="eastAsia"/>
          <w:b/>
          <w:kern w:val="0"/>
          <w:sz w:val="36"/>
          <w:szCs w:val="21"/>
        </w:rPr>
        <w:t>国际关系学院教学名师评选工作圆满结束</w:t>
      </w:r>
    </w:p>
    <w:bookmarkEnd w:id="0"/>
    <w:p w:rsidR="00D25498" w:rsidRPr="00D25498" w:rsidRDefault="00D25498" w:rsidP="00D25498">
      <w:pPr>
        <w:widowControl/>
        <w:pBdr>
          <w:bottom w:val="single" w:sz="6" w:space="0" w:color="999999"/>
        </w:pBdr>
        <w:shd w:val="clear" w:color="auto" w:fill="FFFFFF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来源：教务处 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为贯彻《国家中长期教育改革和发展规划纲要（2010–2020）》，配合北京市和国家级教学名师评选，实施《国际关系学院“十二五”教育事业发展规划》，提升我校教学质量，表彰坚持党的教育方针，长期从事本科、研究生教学，特别是基础课教学，注重教学改革与实践，教学效果突出的教师，依照《国际关系学院教学名师评选奖励办法》文件精神，经校领导批准，本学期我校于3月到4月期间开展了“2012年国际关系学院教学名师”评选工作。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/>
          <w:noProof/>
          <w:color w:val="666666"/>
          <w:kern w:val="0"/>
          <w:szCs w:val="21"/>
        </w:rPr>
        <w:drawing>
          <wp:inline distT="0" distB="0" distL="0" distR="0" wp14:anchorId="253B891C" wp14:editId="7807B582">
            <wp:extent cx="5526405" cy="3427095"/>
            <wp:effectExtent l="0" t="0" r="0" b="1905"/>
            <wp:docPr id="4" name="图片 4" descr="https://news.uir.cn/upload/resources/image/2016/01/07/8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uir.cn/upload/resources/image/2016/01/07/873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proofErr w:type="gramStart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郭惠民副</w:t>
      </w:r>
      <w:proofErr w:type="gramEnd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院长主持评选会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/>
          <w:noProof/>
          <w:color w:val="666666"/>
          <w:kern w:val="0"/>
          <w:szCs w:val="21"/>
        </w:rPr>
        <w:lastRenderedPageBreak/>
        <w:drawing>
          <wp:inline distT="0" distB="0" distL="0" distR="0" wp14:anchorId="5ACB4139" wp14:editId="4292116E">
            <wp:extent cx="5526405" cy="5526405"/>
            <wp:effectExtent l="0" t="0" r="0" b="0"/>
            <wp:docPr id="3" name="图片 3" descr="https://news.uir.cn/upload/resources/image/2016/01/07/8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s.uir.cn/upload/resources/image/2016/01/07/873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现场教学演示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left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此次评选活动分为自愿报名、初审、正式比赛、比赛结果公示等四个阶段。经初审，7位申请人中有4位教授进入4月19日的正式比赛。19日上午10点，“2012年国际关系学院教学名师评选会”顺利举行。比赛期间，4位候选人按照报名顺序依次进行了15分钟的现场教学演示。在演示过程中，各位教授发挥各自特长，或娓娓道来，从容不迫；或妙语连珠，声情并茂。自然大方的教学仪态，风趣幽默的教学语言都体现了国</w:t>
      </w:r>
      <w:proofErr w:type="gramStart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关教师</w:t>
      </w:r>
      <w:proofErr w:type="gramEnd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的风采。比赛的现场不断响起阵阵掌声。最后，由教学评委、教学督导以及来</w:t>
      </w:r>
      <w:proofErr w:type="gramStart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自各系</w:t>
      </w:r>
      <w:proofErr w:type="gramEnd"/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的学生代表组成的评委会通过投票评选出2012年国际关系学院教学名师3名，分别是李文良、王文华、朱红勤（按姓氏拼音排序）。4月27日，经内网公示5个工作日后，评选结果正式生效。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/>
          <w:noProof/>
          <w:color w:val="666666"/>
          <w:kern w:val="0"/>
          <w:szCs w:val="21"/>
        </w:rPr>
        <w:lastRenderedPageBreak/>
        <w:drawing>
          <wp:inline distT="0" distB="0" distL="0" distR="0" wp14:anchorId="78B38E1C" wp14:editId="1B5FD09E">
            <wp:extent cx="5526405" cy="2679700"/>
            <wp:effectExtent l="0" t="0" r="0" b="6350"/>
            <wp:docPr id="2" name="图片 2" descr="https://news.uir.cn/upload/resources/image/2016/01/07/8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.uir.cn/upload/resources/image/2016/01/07/873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评委认真听取现场教学演示</w:t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/>
          <w:noProof/>
          <w:color w:val="666666"/>
          <w:kern w:val="0"/>
          <w:szCs w:val="21"/>
        </w:rPr>
        <w:drawing>
          <wp:inline distT="0" distB="0" distL="0" distR="0" wp14:anchorId="45D30E65" wp14:editId="4CDC2018">
            <wp:extent cx="5526405" cy="4142740"/>
            <wp:effectExtent l="0" t="0" r="0" b="0"/>
            <wp:docPr id="1" name="图片 1" descr="https://news.uir.cn/upload/resources/image/2016/01/07/8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.uir.cn/upload/resources/image/2016/01/07/87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98" w:rsidRPr="00D25498" w:rsidRDefault="00D25498" w:rsidP="00D25498">
      <w:pPr>
        <w:widowControl/>
        <w:shd w:val="clear" w:color="auto" w:fill="FFFFFF"/>
        <w:spacing w:after="150"/>
        <w:ind w:firstLineChars="200" w:firstLine="420"/>
        <w:jc w:val="center"/>
        <w:rPr>
          <w:rFonts w:asciiTheme="minorEastAsia" w:hAnsiTheme="minorEastAsia" w:cs="宋体" w:hint="eastAsia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现场计票</w:t>
      </w:r>
    </w:p>
    <w:p w:rsidR="00365EDF" w:rsidRPr="00D25498" w:rsidRDefault="00D25498" w:rsidP="00D25498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color w:val="666666"/>
          <w:kern w:val="0"/>
          <w:szCs w:val="21"/>
        </w:rPr>
      </w:pPr>
      <w:r w:rsidRPr="00D25498">
        <w:rPr>
          <w:rFonts w:asciiTheme="minorEastAsia" w:hAnsiTheme="minorEastAsia" w:cs="宋体" w:hint="eastAsia"/>
          <w:color w:val="666666"/>
          <w:kern w:val="0"/>
          <w:szCs w:val="21"/>
        </w:rPr>
        <w:t>在此次评选活动中，各位教授都显示出了高超的教学才能，为我校广大教师，特别是青年教师做出了榜样，从而进一步促进我校师资队伍建设。</w:t>
      </w:r>
    </w:p>
    <w:sectPr w:rsidR="00365EDF" w:rsidRPr="00D2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98"/>
    <w:rsid w:val="00365EDF"/>
    <w:rsid w:val="00D2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54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549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25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5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54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549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254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25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5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edia/image2.jpeg" Type="http://schemas.openxmlformats.org/officeDocument/2006/relationships/image"/><Relationship Id="rId7" Target="media/image3.jpeg" Type="http://schemas.openxmlformats.org/officeDocument/2006/relationships/image"/><Relationship Id="rId8" Target="media/image4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2021-05-08T01:26:00Z</dcterms:created>
  <dc:creator>董瑞卿</dc:creator>
  <cp:lastModifiedBy>董瑞卿</cp:lastModifiedBy>
  <dcterms:modified xsi:type="dcterms:W3CDTF">2021-05-08T01:27:00Z</dcterms:modified>
  <cp:revision>1</cp:revision>
</cp:coreProperties>
</file>