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92" w:rsidRPr="00341F94" w:rsidRDefault="00341F94" w:rsidP="00341F94">
      <w:pPr>
        <w:jc w:val="center"/>
        <w:rPr>
          <w:rFonts w:hint="eastAsia"/>
          <w:b/>
          <w:sz w:val="36"/>
        </w:rPr>
      </w:pPr>
      <w:r w:rsidRPr="00341F94">
        <w:rPr>
          <w:rFonts w:hint="eastAsia"/>
          <w:b/>
          <w:sz w:val="36"/>
        </w:rPr>
        <w:t>李文良：为师</w:t>
      </w:r>
      <w:proofErr w:type="gramStart"/>
      <w:r w:rsidRPr="00341F94">
        <w:rPr>
          <w:rFonts w:hint="eastAsia"/>
          <w:b/>
          <w:sz w:val="36"/>
        </w:rPr>
        <w:t>廿</w:t>
      </w:r>
      <w:proofErr w:type="gramEnd"/>
      <w:r w:rsidRPr="00341F94">
        <w:rPr>
          <w:rFonts w:hint="eastAsia"/>
          <w:b/>
          <w:sz w:val="36"/>
        </w:rPr>
        <w:t>三载，育人</w:t>
      </w:r>
      <w:proofErr w:type="gramStart"/>
      <w:r w:rsidRPr="00341F94">
        <w:rPr>
          <w:rFonts w:hint="eastAsia"/>
          <w:b/>
          <w:sz w:val="36"/>
        </w:rPr>
        <w:t>一</w:t>
      </w:r>
      <w:proofErr w:type="gramEnd"/>
      <w:r w:rsidRPr="00341F94">
        <w:rPr>
          <w:rFonts w:hint="eastAsia"/>
          <w:b/>
          <w:sz w:val="36"/>
        </w:rPr>
        <w:t>片心</w:t>
      </w:r>
    </w:p>
    <w:p w:rsidR="00341F94" w:rsidRDefault="00341F94" w:rsidP="00341F94">
      <w:pPr>
        <w:jc w:val="center"/>
        <w:rPr>
          <w:rFonts w:hint="eastAsia"/>
        </w:rPr>
      </w:pPr>
      <w:r w:rsidRPr="00341F94">
        <w:rPr>
          <w:rFonts w:hint="eastAsia"/>
        </w:rPr>
        <w:t>作者：</w:t>
      </w:r>
      <w:proofErr w:type="gramStart"/>
      <w:r w:rsidRPr="00341F94">
        <w:rPr>
          <w:rFonts w:hint="eastAsia"/>
        </w:rPr>
        <w:t>吴童杰</w:t>
      </w:r>
      <w:proofErr w:type="gramEnd"/>
      <w:r w:rsidRPr="00341F94">
        <w:rPr>
          <w:rFonts w:hint="eastAsia"/>
        </w:rPr>
        <w:t xml:space="preserve">       </w:t>
      </w:r>
      <w:r w:rsidRPr="00341F94">
        <w:rPr>
          <w:rFonts w:hint="eastAsia"/>
        </w:rPr>
        <w:t>来源：国际关系学院校报</w:t>
      </w:r>
    </w:p>
    <w:p w:rsidR="00341F94" w:rsidRDefault="00341F94" w:rsidP="00341F94">
      <w:pPr>
        <w:rPr>
          <w:rFonts w:hint="eastAsia"/>
        </w:rPr>
      </w:pPr>
    </w:p>
    <w:p w:rsidR="00341F94" w:rsidRDefault="00341F94" w:rsidP="00341F94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524000" cy="1524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241_500x5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F94" w:rsidRDefault="00341F94" w:rsidP="00341F94">
      <w:pPr>
        <w:rPr>
          <w:rFonts w:hint="eastAsia"/>
        </w:rPr>
      </w:pPr>
      <w:r>
        <w:rPr>
          <w:rFonts w:hint="eastAsia"/>
        </w:rPr>
        <w:t>李文良，国际关系学院研究生部主任。主要从事国家安全、全球安全治理、公共管理和政治学等方面的教学与研究工作，负责国家精品在线开放课程《解码国家安全》。曾荣获“部级优秀教师”称号、“部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才一等奖”、青年教师教学基本功比赛“最佳指导教师”奖。</w:t>
      </w:r>
      <w:r>
        <w:rPr>
          <w:rFonts w:hint="eastAsia"/>
        </w:rPr>
        <w:t>2018</w:t>
      </w:r>
      <w:r>
        <w:rPr>
          <w:rFonts w:hint="eastAsia"/>
        </w:rPr>
        <w:t>年被</w:t>
      </w:r>
      <w:bookmarkStart w:id="0" w:name="_GoBack"/>
      <w:bookmarkEnd w:id="0"/>
      <w:r>
        <w:rPr>
          <w:rFonts w:hint="eastAsia"/>
        </w:rPr>
        <w:t>评为北京市第十四届高等学校教学名师。</w:t>
      </w:r>
    </w:p>
    <w:p w:rsidR="00341F94" w:rsidRDefault="00341F94" w:rsidP="00341F94"/>
    <w:p w:rsidR="00341F94" w:rsidRDefault="00341F94" w:rsidP="00341F94">
      <w:pPr>
        <w:ind w:firstLineChars="200" w:firstLine="420"/>
        <w:rPr>
          <w:rFonts w:hint="eastAsia"/>
        </w:rPr>
      </w:pPr>
      <w:r>
        <w:rPr>
          <w:rFonts w:hint="eastAsia"/>
        </w:rPr>
        <w:t>谈笑风生间，彰显迷人风采；一言一行中，展露非凡智慧。已过知命之年的李文良老师，在教师这个岗位上已经度过了二十三个春秋，他那立德树人的育才之心，历经岁月的沉淀，闪烁着耀眼的光芒。</w:t>
      </w:r>
    </w:p>
    <w:p w:rsidR="00341F94" w:rsidRDefault="00341F94" w:rsidP="00341F94">
      <w:pPr>
        <w:ind w:firstLineChars="200" w:firstLine="420"/>
      </w:pPr>
    </w:p>
    <w:p w:rsidR="00341F94" w:rsidRDefault="00341F94" w:rsidP="00341F94">
      <w:pPr>
        <w:ind w:firstLineChars="200" w:firstLine="420"/>
      </w:pPr>
      <w:r>
        <w:rPr>
          <w:rFonts w:hint="eastAsia"/>
        </w:rPr>
        <w:t>立德树人</w:t>
      </w:r>
      <w:r>
        <w:rPr>
          <w:rFonts w:hint="eastAsia"/>
        </w:rPr>
        <w:t xml:space="preserve"> </w:t>
      </w:r>
      <w:r>
        <w:rPr>
          <w:rFonts w:hint="eastAsia"/>
        </w:rPr>
        <w:t>以身作则</w:t>
      </w:r>
    </w:p>
    <w:p w:rsidR="00341F94" w:rsidRDefault="00341F94" w:rsidP="00341F94">
      <w:pPr>
        <w:ind w:firstLineChars="200" w:firstLine="420"/>
      </w:pPr>
      <w:r>
        <w:rPr>
          <w:rFonts w:hint="eastAsia"/>
        </w:rPr>
        <w:t>对于不久前荣获的“北京市高等学校教学名师”这一称号，李文良老师谦虚地表示，这次获</w:t>
      </w:r>
      <w:proofErr w:type="gramStart"/>
      <w:r>
        <w:rPr>
          <w:rFonts w:hint="eastAsia"/>
        </w:rPr>
        <w:t>评不仅</w:t>
      </w:r>
      <w:proofErr w:type="gramEnd"/>
      <w:r>
        <w:rPr>
          <w:rFonts w:hint="eastAsia"/>
        </w:rPr>
        <w:t>是一种幸运，是对自己过去勤勤恳恳投身教育事业的肯定，更是对自己的激励和鞭策，敦促他投入更多的精力于教学当中。</w:t>
      </w:r>
    </w:p>
    <w:p w:rsidR="00341F94" w:rsidRDefault="00341F94" w:rsidP="00341F94">
      <w:pPr>
        <w:ind w:firstLineChars="200" w:firstLine="420"/>
      </w:pPr>
      <w:r>
        <w:rPr>
          <w:rFonts w:hint="eastAsia"/>
        </w:rPr>
        <w:t>二十三年来，李文良老师一直</w:t>
      </w:r>
      <w:proofErr w:type="gramStart"/>
      <w:r>
        <w:rPr>
          <w:rFonts w:hint="eastAsia"/>
        </w:rPr>
        <w:t>秉承着</w:t>
      </w:r>
      <w:proofErr w:type="gramEnd"/>
      <w:r>
        <w:rPr>
          <w:rFonts w:hint="eastAsia"/>
        </w:rPr>
        <w:t>“立德树人”的教学理念传道，授业，解惑。“以自己切身的做法，一点一滴地影响学生”，李老师认为，以身作则是每位老师应尽的义务。“学习是一种习惯。一名把学习当作习惯的学生，将来一定会成为一个卓越的人才。”出于这种对学生的殷切期盼，李老师在日常生活中也真正做到了习惯性学习，为学生们树立了良好的榜样。</w:t>
      </w:r>
    </w:p>
    <w:p w:rsidR="00341F94" w:rsidRDefault="00341F94" w:rsidP="00341F94">
      <w:pPr>
        <w:ind w:firstLineChars="200" w:firstLine="420"/>
      </w:pPr>
      <w:r>
        <w:rPr>
          <w:rFonts w:hint="eastAsia"/>
        </w:rPr>
        <w:t>在实际的教学工作中，李文良老师也不断尝试着不同的教学方法。他曾采用一种启发参与式教学法，以问题为导向，让学生在短时间的小组讨论中快速产生思维碰撞的火花。这种教学方法让学生受益匪浅。他的一位学生在参加中国人民大学研究生考试面试后特地来感谢他，正是得益于这种启发参与式的教学方法，这位学生能够在面试中快速抓住问题的关键，最终高分通过面试。</w:t>
      </w:r>
    </w:p>
    <w:p w:rsidR="00341F94" w:rsidRDefault="00341F94" w:rsidP="00341F94">
      <w:pPr>
        <w:ind w:firstLineChars="200" w:firstLine="420"/>
        <w:rPr>
          <w:rFonts w:hint="eastAsia"/>
        </w:rPr>
      </w:pPr>
      <w:r>
        <w:rPr>
          <w:rFonts w:hint="eastAsia"/>
        </w:rPr>
        <w:t>但这种教学方法对李文良老师也提出了更高的要求，他必须充分掌握教材内容，做到知识点和社会问题的有机结合，在高质量备课的前提下还要有很强的逻辑能力，能够发现学生回答中的内在逻辑性。很多老师在尝试这种方法后都选择了放弃，但是李文良老师坚持了下来，而且这一坚持，就将近二十年。</w:t>
      </w:r>
    </w:p>
    <w:p w:rsidR="00341F94" w:rsidRDefault="00341F94" w:rsidP="00341F94">
      <w:pPr>
        <w:ind w:firstLineChars="200" w:firstLine="420"/>
      </w:pPr>
    </w:p>
    <w:p w:rsidR="00341F94" w:rsidRDefault="00341F94" w:rsidP="00341F94">
      <w:pPr>
        <w:ind w:firstLineChars="200" w:firstLine="420"/>
      </w:pPr>
      <w:r>
        <w:rPr>
          <w:rFonts w:hint="eastAsia"/>
        </w:rPr>
        <w:t>心系学校</w:t>
      </w:r>
      <w:r>
        <w:rPr>
          <w:rFonts w:hint="eastAsia"/>
        </w:rPr>
        <w:t xml:space="preserve"> </w:t>
      </w:r>
      <w:r>
        <w:rPr>
          <w:rFonts w:hint="eastAsia"/>
        </w:rPr>
        <w:t>关心学生</w:t>
      </w:r>
    </w:p>
    <w:p w:rsidR="00341F94" w:rsidRDefault="00341F94" w:rsidP="00341F94">
      <w:pPr>
        <w:ind w:firstLineChars="200" w:firstLine="420"/>
      </w:pPr>
      <w:r>
        <w:rPr>
          <w:rFonts w:hint="eastAsia"/>
        </w:rPr>
        <w:t>作为研究生部主任，李文良老师积极推动政治学理论和国家安全学这两个专业的开设。前者是为了解决我校学科发展中出现的结构性矛盾，而后者对于推动我校一流学科的建设有着很大的帮助。可以说，这两个专业的开设“关系到我们学校未来的发展”。作为带头人的</w:t>
      </w:r>
      <w:r>
        <w:rPr>
          <w:rFonts w:hint="eastAsia"/>
        </w:rPr>
        <w:lastRenderedPageBreak/>
        <w:t>李文良老师，在推动新专业开设的过程中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了巨大的贡献。</w:t>
      </w:r>
    </w:p>
    <w:p w:rsidR="00341F94" w:rsidRDefault="00341F94" w:rsidP="00341F94">
      <w:pPr>
        <w:ind w:firstLineChars="200" w:firstLine="420"/>
        <w:rPr>
          <w:rFonts w:hint="eastAsia"/>
        </w:rPr>
      </w:pPr>
      <w:r>
        <w:rPr>
          <w:rFonts w:hint="eastAsia"/>
        </w:rPr>
        <w:t>同时，李文良老师对这两个专业未来的毕业生提出了较高要求。他谈到，这些毕业生不仅要具有较强的政治敏感性和大局意识，还要有冷静迅速处理安全危机的能力，“这样才能在国家相关机构中较好地承担安全工作。”</w:t>
      </w:r>
    </w:p>
    <w:p w:rsidR="00341F94" w:rsidRDefault="00341F94" w:rsidP="00341F94">
      <w:pPr>
        <w:ind w:firstLineChars="200" w:firstLine="420"/>
        <w:rPr>
          <w:rFonts w:hint="eastAsia"/>
        </w:rPr>
      </w:pPr>
      <w:r>
        <w:rPr>
          <w:rFonts w:hint="eastAsia"/>
        </w:rPr>
        <w:t>李文良老师在担任公共管理系</w:t>
      </w:r>
      <w:proofErr w:type="gramStart"/>
      <w:r>
        <w:rPr>
          <w:rFonts w:hint="eastAsia"/>
        </w:rPr>
        <w:t>系</w:t>
      </w:r>
      <w:proofErr w:type="gramEnd"/>
      <w:r>
        <w:rPr>
          <w:rFonts w:hint="eastAsia"/>
        </w:rPr>
        <w:t>主任时，就对系内的课程设计费了一番心思。在李老师的提议下，公共管理系开设了一门“经典专著导读”的课程，让学生在老师的引导下阅读与本专业相关的专著，使得他们能够利用四个学期的时间阅读大量的经典专著，提高自己的学术能力。这一课程获得了公共管理系老师和同学们的一致好评。</w:t>
      </w:r>
    </w:p>
    <w:p w:rsidR="00341F94" w:rsidRDefault="00341F94" w:rsidP="00341F94">
      <w:pPr>
        <w:ind w:firstLineChars="200" w:firstLine="420"/>
      </w:pPr>
    </w:p>
    <w:p w:rsidR="00341F94" w:rsidRDefault="00341F94" w:rsidP="00341F94">
      <w:pPr>
        <w:ind w:firstLineChars="200" w:firstLine="420"/>
      </w:pPr>
      <w:r>
        <w:rPr>
          <w:rFonts w:hint="eastAsia"/>
        </w:rPr>
        <w:t>持之以恒</w:t>
      </w:r>
      <w:r>
        <w:rPr>
          <w:rFonts w:hint="eastAsia"/>
        </w:rPr>
        <w:t xml:space="preserve"> </w:t>
      </w:r>
      <w:r>
        <w:rPr>
          <w:rFonts w:hint="eastAsia"/>
        </w:rPr>
        <w:t>不辞辛劳</w:t>
      </w:r>
    </w:p>
    <w:p w:rsidR="00341F94" w:rsidRDefault="00341F94" w:rsidP="00341F94">
      <w:pPr>
        <w:ind w:firstLineChars="200" w:firstLine="420"/>
      </w:pPr>
      <w:r>
        <w:rPr>
          <w:rFonts w:hint="eastAsia"/>
        </w:rPr>
        <w:t>除了教学和行政工作，李文良老师还参与了大量的课题研究和学术专著的编写，李老师认为，一名教师的工作绝不仅仅包括教书和行政，自身的再提升也是必不可少的。但李老师平日的工作时间已经</w:t>
      </w:r>
      <w:proofErr w:type="gramStart"/>
      <w:r>
        <w:rPr>
          <w:rFonts w:hint="eastAsia"/>
        </w:rPr>
        <w:t>被教学</w:t>
      </w:r>
      <w:proofErr w:type="gramEnd"/>
      <w:r>
        <w:rPr>
          <w:rFonts w:hint="eastAsia"/>
        </w:rPr>
        <w:t>和行政工作占满，因此他长年利用休息时间来进行科研工作。他说：“搞学问是要用时间磨的。”因此科研工作几乎占满了他的全部休息时间。但李文良老师并不觉得这是额外工作，在他看来，既然选择了老师这份职业，这份</w:t>
      </w:r>
      <w:proofErr w:type="gramStart"/>
      <w:r>
        <w:rPr>
          <w:rFonts w:hint="eastAsia"/>
        </w:rPr>
        <w:t>累就是</w:t>
      </w:r>
      <w:proofErr w:type="gramEnd"/>
      <w:r>
        <w:rPr>
          <w:rFonts w:hint="eastAsia"/>
        </w:rPr>
        <w:t>应当来受的。</w:t>
      </w:r>
    </w:p>
    <w:p w:rsidR="00341F94" w:rsidRDefault="00341F94" w:rsidP="00341F94">
      <w:pPr>
        <w:ind w:firstLineChars="200" w:firstLine="420"/>
      </w:pPr>
      <w:r>
        <w:rPr>
          <w:rFonts w:hint="eastAsia"/>
        </w:rPr>
        <w:t>与此同时，作为国关的一份子，李文良老师也提到在做研究的过程中，一定要将自己的兴趣与社会的需要及学校的特点紧密联系起来。在国关这所小而精的学校中，一定要突出自我的特点，而不是走大众化的路线，在科研方面做出我们自己的特色。</w:t>
      </w:r>
    </w:p>
    <w:p w:rsidR="00341F94" w:rsidRDefault="00341F94" w:rsidP="00341F94">
      <w:pPr>
        <w:ind w:firstLineChars="200" w:firstLine="420"/>
      </w:pPr>
      <w:r>
        <w:rPr>
          <w:rFonts w:hint="eastAsia"/>
        </w:rPr>
        <w:t>最后，李文良老师还谈到了自己在科研过程中遇到瓶颈时的解决办法。“说到底就是心平气和，等心情真正平静下来，再重新去读专著，去积累和分析材料。”看似云淡风轻的一句话，却是李文良老师多次走出困境后得来的经验。</w:t>
      </w:r>
    </w:p>
    <w:p w:rsidR="00341F94" w:rsidRDefault="00341F94" w:rsidP="00341F94">
      <w:pPr>
        <w:ind w:firstLineChars="200" w:firstLine="420"/>
      </w:pPr>
      <w:r>
        <w:rPr>
          <w:rFonts w:hint="eastAsia"/>
        </w:rPr>
        <w:t>无论是当老师、干行政还是做研究，李文良老师都兢兢业业、勤勤恳恳。立德树人是他一生的追求，终身学习是他不变的目标，持之以恒是他永恒的信条。在他人眼里，李文良老师早应该是摆弄着花</w:t>
      </w:r>
      <w:proofErr w:type="gramStart"/>
      <w:r>
        <w:rPr>
          <w:rFonts w:hint="eastAsia"/>
        </w:rPr>
        <w:t>花</w:t>
      </w:r>
      <w:proofErr w:type="gramEnd"/>
      <w:r>
        <w:rPr>
          <w:rFonts w:hint="eastAsia"/>
        </w:rPr>
        <w:t>草草悠闲生活的人了，但对李老师自己而言，“令公桃李满天下，何用堂前更种花”。</w:t>
      </w:r>
    </w:p>
    <w:sectPr w:rsidR="00341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94"/>
    <w:rsid w:val="00341F94"/>
    <w:rsid w:val="005E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1F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1F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1F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1F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jpeg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2021-05-06T01:33:00Z</dcterms:created>
  <dc:creator>董瑞卿</dc:creator>
  <cp:lastModifiedBy>董瑞卿</cp:lastModifiedBy>
  <dcterms:modified xsi:type="dcterms:W3CDTF">2021-05-06T01:37:00Z</dcterms:modified>
  <cp:revision>1</cp:revision>
</cp:coreProperties>
</file>