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08" w:rsidRPr="00C15E08" w:rsidRDefault="00C15E08" w:rsidP="00C15E08">
      <w:pPr>
        <w:widowControl/>
        <w:shd w:val="clear" w:color="auto" w:fill="FFFFFF"/>
        <w:ind w:firstLineChars="200" w:firstLine="723"/>
        <w:jc w:val="center"/>
        <w:outlineLvl w:val="1"/>
        <w:rPr>
          <w:rFonts w:asciiTheme="minorEastAsia" w:hAnsiTheme="minorEastAsia" w:cs="宋体"/>
          <w:b/>
          <w:kern w:val="0"/>
          <w:sz w:val="36"/>
          <w:szCs w:val="21"/>
        </w:rPr>
      </w:pPr>
      <w:bookmarkStart w:id="0" w:name="_GoBack"/>
      <w:r w:rsidRPr="00C15E08">
        <w:rPr>
          <w:rFonts w:asciiTheme="minorEastAsia" w:hAnsiTheme="minorEastAsia" w:cs="宋体" w:hint="eastAsia"/>
          <w:b/>
          <w:kern w:val="0"/>
          <w:sz w:val="36"/>
          <w:szCs w:val="21"/>
        </w:rPr>
        <w:t>我校2016年度优秀教学团队评选工作举行</w:t>
      </w:r>
    </w:p>
    <w:bookmarkEnd w:id="0"/>
    <w:p w:rsidR="00C15E08" w:rsidRPr="00C15E08" w:rsidRDefault="00C15E08" w:rsidP="00C15E08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作者：刘晓颖 来源：教务处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为推动我校各专业教学团队建设，切实发挥优秀教学团队对构建创新人才培养模式、推进教育教学改革的示范、引领和辐射作用，努力建设高素质教师队伍，我校于8月18日至9月2日组织开展了“2016年度国际关系学院优秀教学团队”评选工作，共有6个教学团队参加了评选。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1B5A00BA" wp14:editId="66DA8E53">
            <wp:extent cx="5526405" cy="3673475"/>
            <wp:effectExtent l="0" t="0" r="0" b="3175"/>
            <wp:docPr id="3" name="图片 3" descr="image001_副本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_副本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/>
          <w:color w:val="666666"/>
          <w:kern w:val="0"/>
          <w:szCs w:val="21"/>
        </w:rPr>
        <w:t>评选会现场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此次评选活动分为自愿报名、初审、团队展示、评委投票、评选结果公示、校长办公会审议通过等几个阶段。评审会于9月2日在教学楼133教室举行。陶坚校长、</w:t>
      </w:r>
      <w:proofErr w:type="gramStart"/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郭</w:t>
      </w:r>
      <w:proofErr w:type="gramEnd"/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惠民副校长、吴慧副校长出席了比赛，</w:t>
      </w:r>
      <w:proofErr w:type="gramStart"/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郭</w:t>
      </w:r>
      <w:proofErr w:type="gramEnd"/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惠民副校长主持比赛。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6992ED2D" wp14:editId="44A1CE2F">
            <wp:extent cx="5526405" cy="3673475"/>
            <wp:effectExtent l="0" t="0" r="0" b="3175"/>
            <wp:docPr id="2" name="图片 2" descr="image003_副本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_副本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教学团队展示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评委会由教学委员会、本科教学督导共21人组成，参赛教学团队为比赛作了积极充分的准备，PPT生动新颖、内容丰富，展示了团队建设的优秀课程和成功经验。</w:t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0E6FBE10" wp14:editId="6FDB2F3F">
            <wp:extent cx="5526405" cy="3283585"/>
            <wp:effectExtent l="0" t="0" r="0" b="0"/>
            <wp:docPr id="1" name="图片 1" descr="image005_副本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_副本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08" w:rsidRPr="00C15E08" w:rsidRDefault="00C15E08" w:rsidP="00C15E0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/>
          <w:color w:val="666666"/>
          <w:kern w:val="0"/>
          <w:szCs w:val="21"/>
        </w:rPr>
        <w:t>评选会现场</w:t>
      </w:r>
    </w:p>
    <w:p w:rsidR="00C15E08" w:rsidRPr="00C15E08" w:rsidRDefault="00C15E08" w:rsidP="00C15E08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t>团队展示结束后，由评委会以无记名投票方式进行了评选。根据投票结果，并经校长办公会批准，认定国家安全学（刘跃进、李文良、杨建英、朱红勤、刘颖、柴茂昌）、综合英</w:t>
      </w:r>
      <w:r w:rsidRPr="00C15E08">
        <w:rPr>
          <w:rFonts w:asciiTheme="minorEastAsia" w:hAnsiTheme="minorEastAsia" w:cs="宋体" w:hint="eastAsia"/>
          <w:color w:val="666666"/>
          <w:kern w:val="0"/>
          <w:szCs w:val="21"/>
        </w:rPr>
        <w:lastRenderedPageBreak/>
        <w:t>语（3、4）（金铭、谢葵、石延芳、杨亚东、李亚丽、王天舒、赵敏、徐颖、沈文香、房为群）、战后国际关系史（朱素梅、郑晓明、申林、吴雪）三门课程教学团队作为我校优秀教学团队，并按照规定将于教师节大会上予以表彰并颁发荣誉证书。</w:t>
      </w:r>
    </w:p>
    <w:p w:rsidR="00365EDF" w:rsidRPr="00C15E08" w:rsidRDefault="00365EDF" w:rsidP="00C15E08">
      <w:pPr>
        <w:ind w:firstLineChars="200" w:firstLine="420"/>
        <w:rPr>
          <w:rFonts w:asciiTheme="minorEastAsia" w:hAnsiTheme="minorEastAsia"/>
          <w:szCs w:val="21"/>
        </w:rPr>
      </w:pPr>
    </w:p>
    <w:sectPr w:rsidR="00365EDF" w:rsidRPr="00C1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08"/>
    <w:rsid w:val="00365EDF"/>
    <w:rsid w:val="00C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15E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5E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5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5E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5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15E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5E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5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5E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5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3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ttps://news.uir.cn/upload/resources/image/2016/09/07/105945.jpg" TargetMode="External" Type="http://schemas.openxmlformats.org/officeDocument/2006/relationships/hyperlink"/><Relationship Id="rId6" Target="media/image1.jpeg" Type="http://schemas.openxmlformats.org/officeDocument/2006/relationships/image"/><Relationship Id="rId7" Target="https://news.uir.cn/upload/resources/image/2016/09/07/105922.jpg" TargetMode="External" Type="http://schemas.openxmlformats.org/officeDocument/2006/relationships/hyperlink"/><Relationship Id="rId8" Target="media/image2.jpeg" Type="http://schemas.openxmlformats.org/officeDocument/2006/relationships/image"/><Relationship Id="rId9" Target="https://news.uir.cn/upload/resources/image/2016/09/07/105946.jp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2021-05-08T01:28:00Z</dcterms:created>
  <dc:creator>董瑞卿</dc:creator>
  <cp:lastModifiedBy>董瑞卿</cp:lastModifiedBy>
  <dcterms:modified xsi:type="dcterms:W3CDTF">2021-05-08T01:29:00Z</dcterms:modified>
  <cp:revision>1</cp:revision>
</cp:coreProperties>
</file>